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8E3" w:rsidRPr="001B4B1E" w:rsidRDefault="00B7074D">
      <w:pPr>
        <w:rPr>
          <w:rFonts w:ascii="Times New Roman" w:hAnsi="Times New Roman" w:cs="Times New Roman"/>
          <w:szCs w:val="24"/>
        </w:rPr>
      </w:pPr>
      <w:r w:rsidRPr="001B4B1E">
        <w:rPr>
          <w:rFonts w:ascii="Times New Roman" w:hAnsi="Times New Roman" w:cs="Times New Roman"/>
          <w:szCs w:val="24"/>
        </w:rPr>
        <w:t>跨媒體新聞專業組織是新聞自由的希望</w:t>
      </w:r>
    </w:p>
    <w:p w:rsidR="00B7074D" w:rsidRPr="001B4B1E" w:rsidRDefault="00B7074D">
      <w:pPr>
        <w:rPr>
          <w:rFonts w:ascii="Times New Roman" w:hAnsi="Times New Roman" w:cs="Times New Roman"/>
          <w:szCs w:val="24"/>
        </w:rPr>
      </w:pPr>
      <w:r w:rsidRPr="001B4B1E">
        <w:rPr>
          <w:rFonts w:ascii="Times New Roman" w:hAnsi="Times New Roman" w:cs="Times New Roman"/>
          <w:szCs w:val="24"/>
        </w:rPr>
        <w:t xml:space="preserve">  </w:t>
      </w:r>
      <w:r w:rsidRPr="001B4B1E">
        <w:rPr>
          <w:rFonts w:ascii="Times New Roman" w:hAnsi="Times New Roman" w:cs="Times New Roman"/>
          <w:szCs w:val="24"/>
        </w:rPr>
        <w:t>本來要去參加為新聞自主而走的遊行，也已經把雨衣準備好，但南港風雨實在太大，結果沒成行，頗有幾分遺憾。對於記者朋友這</w:t>
      </w:r>
      <w:r w:rsidR="00236876" w:rsidRPr="001B4B1E">
        <w:rPr>
          <w:rFonts w:ascii="Times New Roman" w:hAnsi="Times New Roman" w:cs="Times New Roman"/>
          <w:szCs w:val="24"/>
        </w:rPr>
        <w:t>次</w:t>
      </w:r>
      <w:r w:rsidR="000908EC" w:rsidRPr="001B4B1E">
        <w:rPr>
          <w:rFonts w:ascii="Times New Roman" w:hAnsi="Times New Roman" w:cs="Times New Roman"/>
          <w:szCs w:val="24"/>
        </w:rPr>
        <w:t>開創性</w:t>
      </w:r>
      <w:r w:rsidR="00236876" w:rsidRPr="001B4B1E">
        <w:rPr>
          <w:rFonts w:ascii="Times New Roman" w:hAnsi="Times New Roman" w:cs="Times New Roman"/>
          <w:szCs w:val="24"/>
        </w:rPr>
        <w:t>的爭取新聞自主的行動我自始就很支持。九〇一遊行訴求之一是</w:t>
      </w:r>
      <w:r w:rsidR="004C2AE6" w:rsidRPr="001B4B1E">
        <w:rPr>
          <w:rFonts w:ascii="Times New Roman" w:hAnsi="Times New Roman" w:cs="Times New Roman"/>
          <w:szCs w:val="24"/>
        </w:rPr>
        <w:t>●</w:t>
      </w:r>
      <w:r w:rsidR="00236876" w:rsidRPr="001B4B1E">
        <w:rPr>
          <w:rFonts w:ascii="Times New Roman" w:hAnsi="Times New Roman" w:cs="Times New Roman"/>
          <w:szCs w:val="24"/>
        </w:rPr>
        <w:t>生跨媒體的新聞專業組織，這是新聞工作人員自主以及新聞自由的重要保障。對於這</w:t>
      </w:r>
      <w:r w:rsidR="00571F2E" w:rsidRPr="001B4B1E">
        <w:rPr>
          <w:rFonts w:ascii="Times New Roman" w:hAnsi="Times New Roman" w:cs="Times New Roman"/>
          <w:szCs w:val="24"/>
        </w:rPr>
        <w:t>個</w:t>
      </w:r>
      <w:r w:rsidR="00236876" w:rsidRPr="001B4B1E">
        <w:rPr>
          <w:rFonts w:ascii="Times New Roman" w:hAnsi="Times New Roman" w:cs="Times New Roman"/>
          <w:szCs w:val="24"/>
        </w:rPr>
        <w:t>問題，</w:t>
      </w:r>
      <w:proofErr w:type="gramStart"/>
      <w:r w:rsidR="00236876" w:rsidRPr="001B4B1E">
        <w:rPr>
          <w:rFonts w:ascii="Times New Roman" w:hAnsi="Times New Roman" w:cs="Times New Roman"/>
          <w:szCs w:val="24"/>
        </w:rPr>
        <w:t>我在</w:t>
      </w:r>
      <w:r w:rsidR="00571F2E" w:rsidRPr="001B4B1E">
        <w:rPr>
          <w:rFonts w:ascii="Times New Roman" w:hAnsi="Times New Roman" w:cs="Times New Roman"/>
          <w:szCs w:val="24"/>
        </w:rPr>
        <w:t>澄</w:t>
      </w:r>
      <w:r w:rsidR="00236876" w:rsidRPr="001B4B1E">
        <w:rPr>
          <w:rFonts w:ascii="Times New Roman" w:hAnsi="Times New Roman" w:cs="Times New Roman"/>
          <w:szCs w:val="24"/>
        </w:rPr>
        <w:t>社</w:t>
      </w:r>
      <w:proofErr w:type="gramEnd"/>
      <w:r w:rsidR="00236876" w:rsidRPr="001B4B1E">
        <w:rPr>
          <w:rFonts w:ascii="Times New Roman" w:hAnsi="Times New Roman" w:cs="Times New Roman"/>
          <w:szCs w:val="24"/>
        </w:rPr>
        <w:t>出版的「</w:t>
      </w:r>
      <w:proofErr w:type="gramStart"/>
      <w:r w:rsidR="00236876" w:rsidRPr="001B4B1E">
        <w:rPr>
          <w:rFonts w:ascii="Times New Roman" w:hAnsi="Times New Roman" w:cs="Times New Roman"/>
          <w:szCs w:val="24"/>
        </w:rPr>
        <w:t>解構</w:t>
      </w:r>
      <w:r w:rsidR="00236876" w:rsidRPr="001B4B1E">
        <w:rPr>
          <w:rFonts w:ascii="Times New Roman" w:hAnsi="Times New Roman" w:cs="Times New Roman"/>
          <w:iCs/>
        </w:rPr>
        <w:t>廣電</w:t>
      </w:r>
      <w:proofErr w:type="gramEnd"/>
      <w:r w:rsidR="00236876" w:rsidRPr="001B4B1E">
        <w:rPr>
          <w:rFonts w:ascii="Times New Roman" w:hAnsi="Times New Roman" w:cs="Times New Roman"/>
          <w:szCs w:val="24"/>
        </w:rPr>
        <w:t>媒體</w:t>
      </w:r>
      <w:r w:rsidR="000908EC" w:rsidRPr="001B4B1E">
        <w:rPr>
          <w:rFonts w:ascii="Times New Roman" w:hAnsi="Times New Roman" w:cs="Times New Roman"/>
          <w:szCs w:val="24"/>
        </w:rPr>
        <w:t>」專書中</w:t>
      </w:r>
      <w:r w:rsidR="004C2AE6" w:rsidRPr="001B4B1E">
        <w:rPr>
          <w:rFonts w:ascii="Times New Roman" w:hAnsi="Times New Roman" w:cs="Times New Roman"/>
          <w:szCs w:val="24"/>
        </w:rPr>
        <w:t>●</w:t>
      </w:r>
      <w:proofErr w:type="gramStart"/>
      <w:r w:rsidR="000908EC" w:rsidRPr="001B4B1E">
        <w:rPr>
          <w:rFonts w:ascii="Times New Roman" w:hAnsi="Times New Roman" w:cs="Times New Roman"/>
          <w:szCs w:val="24"/>
        </w:rPr>
        <w:t>析廣電工</w:t>
      </w:r>
      <w:proofErr w:type="gramEnd"/>
      <w:r w:rsidR="000908EC" w:rsidRPr="001B4B1E">
        <w:rPr>
          <w:rFonts w:ascii="Times New Roman" w:hAnsi="Times New Roman" w:cs="Times New Roman"/>
          <w:szCs w:val="24"/>
        </w:rPr>
        <w:t>會時曾有所涉</w:t>
      </w:r>
      <w:r w:rsidR="00C83BF2" w:rsidRPr="001B4B1E">
        <w:rPr>
          <w:rFonts w:ascii="Times New Roman" w:hAnsi="Times New Roman" w:cs="Times New Roman"/>
          <w:szCs w:val="24"/>
        </w:rPr>
        <w:t>獵</w:t>
      </w:r>
      <w:r w:rsidR="000908EC" w:rsidRPr="001B4B1E">
        <w:rPr>
          <w:rFonts w:ascii="Times New Roman" w:hAnsi="Times New Roman" w:cs="Times New Roman"/>
          <w:szCs w:val="24"/>
        </w:rPr>
        <w:t>，其中有關組織跨媒體工會的討論和此有關，以下，就原文與此相關部分做了一</w:t>
      </w:r>
      <w:r w:rsidR="00642A1D" w:rsidRPr="001B4B1E">
        <w:rPr>
          <w:rFonts w:ascii="Times New Roman" w:hAnsi="Times New Roman" w:cs="Times New Roman"/>
          <w:szCs w:val="24"/>
        </w:rPr>
        <w:t>份資料</w:t>
      </w:r>
      <w:r w:rsidR="000908EC" w:rsidRPr="001B4B1E">
        <w:rPr>
          <w:rFonts w:ascii="Times New Roman" w:hAnsi="Times New Roman" w:cs="Times New Roman"/>
          <w:szCs w:val="24"/>
        </w:rPr>
        <w:t>，以表示對</w:t>
      </w:r>
      <w:r w:rsidR="00F6676C" w:rsidRPr="001B4B1E">
        <w:rPr>
          <w:rFonts w:ascii="Times New Roman" w:hAnsi="Times New Roman" w:cs="Times New Roman"/>
          <w:szCs w:val="24"/>
        </w:rPr>
        <w:t>當前</w:t>
      </w:r>
      <w:r w:rsidR="000908EC" w:rsidRPr="001B4B1E">
        <w:rPr>
          <w:rFonts w:ascii="Times New Roman" w:hAnsi="Times New Roman" w:cs="Times New Roman"/>
          <w:szCs w:val="24"/>
        </w:rPr>
        <w:t>新聞民主運動的支持。</w:t>
      </w:r>
    </w:p>
    <w:p w:rsidR="000908EC" w:rsidRPr="001B4B1E" w:rsidRDefault="000908EC">
      <w:pPr>
        <w:rPr>
          <w:rFonts w:ascii="Times New Roman" w:hAnsi="Times New Roman" w:cs="Times New Roman"/>
        </w:rPr>
      </w:pPr>
      <w:r w:rsidRPr="001B4B1E">
        <w:rPr>
          <w:rFonts w:ascii="Times New Roman" w:hAnsi="Times New Roman" w:cs="Times New Roman"/>
          <w:szCs w:val="24"/>
        </w:rPr>
        <w:t xml:space="preserve">  </w:t>
      </w:r>
      <w:r w:rsidRPr="001B4B1E">
        <w:rPr>
          <w:rFonts w:ascii="Times New Roman" w:hAnsi="Times New Roman" w:cs="Times New Roman"/>
          <w:szCs w:val="24"/>
        </w:rPr>
        <w:t>在美國，</w:t>
      </w:r>
      <w:r w:rsidR="00571F2E" w:rsidRPr="001B4B1E">
        <w:rPr>
          <w:rFonts w:ascii="Times New Roman" w:hAnsi="Times New Roman" w:cs="Times New Roman"/>
          <w:szCs w:val="24"/>
        </w:rPr>
        <w:t>有幾個全國性的工會代表傳播及演藝界。其中最主要的工會組織是全國廣播工作及技術人員協會、</w:t>
      </w:r>
      <w:r w:rsidR="00571F2E" w:rsidRPr="001B4B1E">
        <w:rPr>
          <w:rFonts w:ascii="Times New Roman" w:hAnsi="Times New Roman" w:cs="Times New Roman"/>
        </w:rPr>
        <w:t>國際電工</w:t>
      </w:r>
      <w:r w:rsidR="00571F2E" w:rsidRPr="001B4B1E">
        <w:rPr>
          <w:rStyle w:val="a3"/>
          <w:rFonts w:ascii="Times New Roman" w:hAnsi="Times New Roman" w:cs="Times New Roman"/>
          <w:i w:val="0"/>
        </w:rPr>
        <w:t>兄弟會、</w:t>
      </w:r>
      <w:r w:rsidR="00571F2E" w:rsidRPr="001B4B1E">
        <w:rPr>
          <w:rFonts w:ascii="Times New Roman" w:hAnsi="Times New Roman" w:cs="Times New Roman"/>
        </w:rPr>
        <w:t>以及國際舞台工作者聯盟。這些工會組織之間一向有著許多不小的衝突，因</w:t>
      </w:r>
      <w:bookmarkStart w:id="0" w:name="_GoBack"/>
      <w:bookmarkEnd w:id="0"/>
      <w:r w:rsidR="00571F2E" w:rsidRPr="001B4B1E">
        <w:rPr>
          <w:rFonts w:ascii="Times New Roman" w:hAnsi="Times New Roman" w:cs="Times New Roman"/>
        </w:rPr>
        <w:t>為他們的範圍有相當的重複。</w:t>
      </w:r>
      <w:r w:rsidR="00D45829" w:rsidRPr="001B4B1E">
        <w:rPr>
          <w:rFonts w:ascii="Times New Roman" w:hAnsi="Times New Roman" w:cs="Times New Roman"/>
        </w:rPr>
        <w:t>根據研究，這些工會大都是以工會成員的工作條件和薪資酬勞等權益之維護為主。在與資方有爭執或進行談判，乃至舉行罷工，都是在為工作條件和待遇上有所改善，並未對新聞自由的問題提出有所記錄。</w:t>
      </w:r>
    </w:p>
    <w:p w:rsidR="00D45829" w:rsidRPr="001B4B1E" w:rsidRDefault="00D45829">
      <w:pPr>
        <w:rPr>
          <w:rFonts w:ascii="Times New Roman" w:hAnsi="Times New Roman" w:cs="Times New Roman"/>
        </w:rPr>
      </w:pPr>
      <w:r w:rsidRPr="001B4B1E">
        <w:rPr>
          <w:rFonts w:ascii="Times New Roman" w:hAnsi="Times New Roman" w:cs="Times New Roman"/>
        </w:rPr>
        <w:t xml:space="preserve">  </w:t>
      </w:r>
      <w:r w:rsidR="00642A1D" w:rsidRPr="001B4B1E">
        <w:rPr>
          <w:rFonts w:ascii="Times New Roman" w:hAnsi="Times New Roman" w:cs="Times New Roman"/>
        </w:rPr>
        <w:t>因此自主工會和新聞自由之間的關係並不是很單純的。大眾傳播專</w:t>
      </w:r>
      <w:r w:rsidRPr="001B4B1E">
        <w:rPr>
          <w:rFonts w:ascii="Times New Roman" w:hAnsi="Times New Roman" w:cs="Times New Roman"/>
        </w:rPr>
        <w:t>業的自主工會，由於並不只有記者和編輯參加，還有眾多工程和技術人員，也有其他不少工作人員，其間直接從事新聞工作者往往</w:t>
      </w:r>
      <w:proofErr w:type="gramStart"/>
      <w:r w:rsidRPr="001B4B1E">
        <w:rPr>
          <w:rFonts w:ascii="Times New Roman" w:hAnsi="Times New Roman" w:cs="Times New Roman"/>
        </w:rPr>
        <w:t>佔</w:t>
      </w:r>
      <w:proofErr w:type="gramEnd"/>
      <w:r w:rsidRPr="001B4B1E">
        <w:rPr>
          <w:rFonts w:ascii="Times New Roman" w:hAnsi="Times New Roman" w:cs="Times New Roman"/>
        </w:rPr>
        <w:t>得是少數。於是工會所要爭取的就不太可能是新聞自由的問題。同時實際的研究又發現這些在無線電台和電視界服務的技術人員，不僅在心態上比較保守，也多會主張應讓公司當局盡可能謀取最佳的利潤，對於新聞自由的理念對他們</w:t>
      </w:r>
      <w:proofErr w:type="gramStart"/>
      <w:r w:rsidRPr="001B4B1E">
        <w:rPr>
          <w:rFonts w:ascii="Times New Roman" w:hAnsi="Times New Roman" w:cs="Times New Roman"/>
        </w:rPr>
        <w:t>來說就很</w:t>
      </w:r>
      <w:proofErr w:type="gramEnd"/>
      <w:r w:rsidRPr="001B4B1E">
        <w:rPr>
          <w:rFonts w:ascii="Times New Roman" w:hAnsi="Times New Roman" w:cs="Times New Roman"/>
        </w:rPr>
        <w:t>不重要了。更值得我們特別去加以注意的是，在英美的社會，新聞自由實際上已成為不容置疑的，工會根本沒有需要在新聞自由的爭取上花費什麼力氣。在美國，保守的廣播技術人員有時還對工會有極大的</w:t>
      </w:r>
      <w:proofErr w:type="gramStart"/>
      <w:r w:rsidRPr="001B4B1E">
        <w:rPr>
          <w:rFonts w:ascii="Times New Roman" w:hAnsi="Times New Roman" w:cs="Times New Roman"/>
        </w:rPr>
        <w:t>不滿，</w:t>
      </w:r>
      <w:proofErr w:type="gramEnd"/>
      <w:r w:rsidRPr="001B4B1E">
        <w:rPr>
          <w:rFonts w:ascii="Times New Roman" w:hAnsi="Times New Roman" w:cs="Times New Roman"/>
        </w:rPr>
        <w:t>甚至會對工人自己的組織採取破壞性的行動，有工會組織差一點還被毀掉呢！</w:t>
      </w:r>
    </w:p>
    <w:p w:rsidR="00D45829" w:rsidRPr="001B4B1E" w:rsidRDefault="00D45829">
      <w:pPr>
        <w:rPr>
          <w:rFonts w:ascii="Times New Roman" w:hAnsi="Times New Roman" w:cs="Times New Roman"/>
        </w:rPr>
      </w:pPr>
      <w:r w:rsidRPr="001B4B1E">
        <w:rPr>
          <w:rFonts w:ascii="Times New Roman" w:hAnsi="Times New Roman" w:cs="Times New Roman"/>
        </w:rPr>
        <w:t xml:space="preserve">  </w:t>
      </w:r>
      <w:r w:rsidRPr="001B4B1E">
        <w:rPr>
          <w:rFonts w:ascii="Times New Roman" w:hAnsi="Times New Roman" w:cs="Times New Roman"/>
        </w:rPr>
        <w:t>在英國，工會在英國國家廣播公司和商業電視公司都相當有力。雖然</w:t>
      </w:r>
      <w:r w:rsidRPr="001B4B1E">
        <w:rPr>
          <w:rFonts w:ascii="Times New Roman" w:hAnsi="Times New Roman" w:cs="Times New Roman"/>
        </w:rPr>
        <w:t xml:space="preserve">BBC </w:t>
      </w:r>
      <w:r w:rsidRPr="001B4B1E">
        <w:rPr>
          <w:rFonts w:ascii="Times New Roman" w:hAnsi="Times New Roman" w:cs="Times New Roman"/>
        </w:rPr>
        <w:t>的工會所面臨的問題是龐大的公司官僚組織，從來不會在雇用的安全性上擔憂；相對的，商業電視公司的工會所努力要為會員維護的是雇用的安全性。但最終都強化了工會的力量，只是在維護工會會員的權益過程中，幾乎並沒有是在新聞自由或新聞工作者的工作自主權上有過什麼行動。</w:t>
      </w:r>
    </w:p>
    <w:p w:rsidR="00D45829" w:rsidRPr="001B4B1E" w:rsidRDefault="00D45829">
      <w:pPr>
        <w:rPr>
          <w:rFonts w:ascii="Times New Roman" w:hAnsi="Times New Roman" w:cs="Times New Roman"/>
        </w:rPr>
      </w:pPr>
      <w:r w:rsidRPr="001B4B1E">
        <w:rPr>
          <w:rFonts w:ascii="Times New Roman" w:hAnsi="Times New Roman" w:cs="Times New Roman"/>
        </w:rPr>
        <w:t xml:space="preserve">  </w:t>
      </w:r>
      <w:r w:rsidRPr="001B4B1E">
        <w:rPr>
          <w:rFonts w:ascii="Times New Roman" w:hAnsi="Times New Roman" w:cs="Times New Roman"/>
        </w:rPr>
        <w:t>然而，國內的</w:t>
      </w:r>
      <w:r w:rsidR="00F6676C" w:rsidRPr="001B4B1E">
        <w:rPr>
          <w:rFonts w:ascii="Times New Roman" w:hAnsi="Times New Roman" w:cs="Times New Roman"/>
        </w:rPr>
        <w:t>傳播</w:t>
      </w:r>
      <w:r w:rsidRPr="001B4B1E">
        <w:rPr>
          <w:rFonts w:ascii="Times New Roman" w:hAnsi="Times New Roman" w:cs="Times New Roman"/>
        </w:rPr>
        <w:t>學者和記者在報禁開放前後都對新聞自由和工作自主權看得很重，這是由於國內傳播媒體在長期政治壟斷下對新聞自由仍未有充分保障之故。</w:t>
      </w:r>
    </w:p>
    <w:p w:rsidR="00BC47C6" w:rsidRPr="001B4B1E" w:rsidRDefault="00BC47C6">
      <w:pPr>
        <w:rPr>
          <w:rFonts w:ascii="Times New Roman" w:hAnsi="Times New Roman" w:cs="Times New Roman"/>
        </w:rPr>
      </w:pPr>
      <w:r w:rsidRPr="001B4B1E">
        <w:rPr>
          <w:rFonts w:ascii="Times New Roman" w:hAnsi="Times New Roman" w:cs="Times New Roman"/>
        </w:rPr>
        <w:t xml:space="preserve">  </w:t>
      </w:r>
      <w:r w:rsidRPr="001B4B1E">
        <w:rPr>
          <w:rFonts w:ascii="Times New Roman" w:hAnsi="Times New Roman" w:cs="Times New Roman"/>
        </w:rPr>
        <w:t>在報禁即將開放時，新聞學者對於新聞自由深表關切。徐佳士教授特別指出「符合自由主義精神的辦法，是別讓報紙內容的製作者（記者、編輯和評論人員）變成報紙業主的為達成他們自私目的的工具。</w:t>
      </w:r>
      <w:r w:rsidRPr="001B4B1E">
        <w:rPr>
          <w:rFonts w:ascii="Times New Roman" w:hAnsi="Times New Roman" w:cs="Times New Roman"/>
        </w:rPr>
        <w:t>…</w:t>
      </w:r>
      <w:proofErr w:type="gramStart"/>
      <w:r w:rsidRPr="001B4B1E">
        <w:rPr>
          <w:rFonts w:ascii="Times New Roman" w:hAnsi="Times New Roman" w:cs="Times New Roman"/>
        </w:rPr>
        <w:t>…</w:t>
      </w:r>
      <w:proofErr w:type="gramEnd"/>
      <w:r w:rsidRPr="001B4B1E">
        <w:rPr>
          <w:rFonts w:ascii="Times New Roman" w:hAnsi="Times New Roman" w:cs="Times New Roman"/>
        </w:rPr>
        <w:t>給他們行使其專業的自主權，正如醫生不聽從醫院院長指示而自行醫治病人，教授不聽從校長吩咐而自行決定如何教書一般」。於是他建議政府「在把辦報的權利交給有錢有勢人士設置報紙的同時，也應該協助把新聞專業的自主權授給業主們所聘僱的新聞工作人員。授權的方式是協助他們成立一個全國性的新聞人員的職業團體，使他們形成一個有組織的群體，一方面實行自我約束，另一方面確保他們在面臨僱主壓力的情況下，能夠順利地行使他們的自主權」。</w:t>
      </w:r>
    </w:p>
    <w:p w:rsidR="00BC47C6" w:rsidRPr="001B4B1E" w:rsidRDefault="00BC47C6">
      <w:pPr>
        <w:rPr>
          <w:rFonts w:ascii="Times New Roman" w:hAnsi="Times New Roman" w:cs="Times New Roman"/>
        </w:rPr>
      </w:pPr>
      <w:r w:rsidRPr="001B4B1E">
        <w:rPr>
          <w:rFonts w:ascii="Times New Roman" w:hAnsi="Times New Roman" w:cs="Times New Roman"/>
        </w:rPr>
        <w:t xml:space="preserve">  </w:t>
      </w:r>
      <w:r w:rsidRPr="001B4B1E">
        <w:rPr>
          <w:rFonts w:ascii="Times New Roman" w:hAnsi="Times New Roman" w:cs="Times New Roman"/>
        </w:rPr>
        <w:t>徐教授指稱新聞工作人員爭取自由主權的奮鬥，在歐美國家都在進行之中。斯堪地那維亞國家的編輯們要求受</w:t>
      </w:r>
      <w:proofErr w:type="gramStart"/>
      <w:r w:rsidRPr="001B4B1E">
        <w:rPr>
          <w:rFonts w:ascii="Times New Roman" w:hAnsi="Times New Roman" w:cs="Times New Roman"/>
        </w:rPr>
        <w:t>僱</w:t>
      </w:r>
      <w:proofErr w:type="gramEnd"/>
      <w:r w:rsidRPr="001B4B1E">
        <w:rPr>
          <w:rFonts w:ascii="Times New Roman" w:hAnsi="Times New Roman" w:cs="Times New Roman"/>
        </w:rPr>
        <w:t>合約中規定業主不得干預新聞方面的工作，成果甚豐。西德若干主要報紙和雜誌已給編</w:t>
      </w:r>
      <w:proofErr w:type="gramStart"/>
      <w:r w:rsidRPr="001B4B1E">
        <w:rPr>
          <w:rFonts w:ascii="Times New Roman" w:hAnsi="Times New Roman" w:cs="Times New Roman"/>
        </w:rPr>
        <w:t>採</w:t>
      </w:r>
      <w:proofErr w:type="gramEnd"/>
      <w:r w:rsidRPr="001B4B1E">
        <w:rPr>
          <w:rFonts w:ascii="Times New Roman" w:hAnsi="Times New Roman" w:cs="Times New Roman"/>
        </w:rPr>
        <w:t>人員書面保證，允諾</w:t>
      </w:r>
      <w:proofErr w:type="gramStart"/>
      <w:r w:rsidRPr="001B4B1E">
        <w:rPr>
          <w:rFonts w:ascii="Times New Roman" w:hAnsi="Times New Roman" w:cs="Times New Roman"/>
        </w:rPr>
        <w:t>不</w:t>
      </w:r>
      <w:proofErr w:type="gramEnd"/>
      <w:r w:rsidRPr="001B4B1E">
        <w:rPr>
          <w:rFonts w:ascii="Times New Roman" w:hAnsi="Times New Roman" w:cs="Times New Roman"/>
        </w:rPr>
        <w:t>迫使他們撰寫違反他們良知的文字。在著名的明星雜誌，總編輯人選和編輯政策是由編</w:t>
      </w:r>
      <w:proofErr w:type="gramStart"/>
      <w:r w:rsidRPr="001B4B1E">
        <w:rPr>
          <w:rFonts w:ascii="Times New Roman" w:hAnsi="Times New Roman" w:cs="Times New Roman"/>
        </w:rPr>
        <w:t>採</w:t>
      </w:r>
      <w:proofErr w:type="gramEnd"/>
      <w:r w:rsidRPr="001B4B1E">
        <w:rPr>
          <w:rFonts w:ascii="Times New Roman" w:hAnsi="Times New Roman" w:cs="Times New Roman"/>
        </w:rPr>
        <w:t>人員投票決定的。巴黎兩大報「費加洛」和「世界報」的新聞工作者掌有編輯政策大權，「世界報」的社長是編輯部人員選舉的。美國報業工會也不斷在為確保會員的自主權而努力。</w:t>
      </w:r>
    </w:p>
    <w:p w:rsidR="00BC47C6" w:rsidRPr="001B4B1E" w:rsidRDefault="00BC47C6">
      <w:pPr>
        <w:rPr>
          <w:rFonts w:ascii="Times New Roman" w:hAnsi="Times New Roman" w:cs="Times New Roman"/>
        </w:rPr>
      </w:pPr>
      <w:r w:rsidRPr="001B4B1E">
        <w:rPr>
          <w:rFonts w:ascii="Times New Roman" w:hAnsi="Times New Roman" w:cs="Times New Roman"/>
        </w:rPr>
        <w:lastRenderedPageBreak/>
        <w:t xml:space="preserve">  </w:t>
      </w:r>
      <w:r w:rsidRPr="001B4B1E">
        <w:rPr>
          <w:rFonts w:ascii="Times New Roman" w:hAnsi="Times New Roman" w:cs="Times New Roman"/>
        </w:rPr>
        <w:t>徐教授所提到的歐洲情況，大體上不見得和工會有關，尤其是國內的產業工會並不可能做到。根據我們仔細所查閱過的三個電視工會的各種議</w:t>
      </w:r>
      <w:r w:rsidR="00DE129D" w:rsidRPr="001B4B1E">
        <w:rPr>
          <w:rFonts w:ascii="Times New Roman" w:hAnsi="Times New Roman" w:cs="Times New Roman"/>
        </w:rPr>
        <w:t>會</w:t>
      </w:r>
      <w:r w:rsidRPr="001B4B1E">
        <w:rPr>
          <w:rFonts w:ascii="Times New Roman" w:hAnsi="Times New Roman" w:cs="Times New Roman"/>
        </w:rPr>
        <w:t>記錄和深入的訪談，我們發現三個電視工會成立四年多來，並沒有處理過任何一件與新聞自由或新聞工作人員工作自主權的問題。基本上，歐洲那些發展是工業民主化的現象，</w:t>
      </w:r>
      <w:proofErr w:type="gramStart"/>
      <w:r w:rsidRPr="001B4B1E">
        <w:rPr>
          <w:rFonts w:ascii="Times New Roman" w:hAnsi="Times New Roman" w:cs="Times New Roman"/>
        </w:rPr>
        <w:t>不</w:t>
      </w:r>
      <w:proofErr w:type="gramEnd"/>
      <w:r w:rsidRPr="001B4B1E">
        <w:rPr>
          <w:rFonts w:ascii="Times New Roman" w:hAnsi="Times New Roman" w:cs="Times New Roman"/>
        </w:rPr>
        <w:t>必然和工會運動聯結在一起。在理念上將兩者結合是相當困難的，而在實際的施行上可能性也不高，尤其是在臺灣地區。除了這次自立事件，記者和編輯起來爭取自主，而自立產業工會有相當重要的影響外，臺灣的傳播事業工會向來也是不管新聞自由</w:t>
      </w:r>
      <w:r w:rsidR="00F6676C" w:rsidRPr="001B4B1E">
        <w:rPr>
          <w:rFonts w:ascii="Times New Roman" w:hAnsi="Times New Roman" w:cs="Times New Roman"/>
          <w:szCs w:val="24"/>
        </w:rPr>
        <w:t>與否</w:t>
      </w:r>
      <w:r w:rsidR="004C2AE6" w:rsidRPr="001B4B1E">
        <w:rPr>
          <w:rFonts w:ascii="Times New Roman" w:hAnsi="Times New Roman" w:cs="Times New Roman"/>
          <w:szCs w:val="24"/>
        </w:rPr>
        <w:t>的</w:t>
      </w:r>
      <w:r w:rsidRPr="001B4B1E">
        <w:rPr>
          <w:rFonts w:ascii="Times New Roman" w:hAnsi="Times New Roman" w:cs="Times New Roman"/>
        </w:rPr>
        <w:t>。</w:t>
      </w:r>
      <w:r w:rsidR="00E755D4" w:rsidRPr="001B4B1E">
        <w:rPr>
          <w:rFonts w:ascii="Times New Roman" w:hAnsi="Times New Roman" w:cs="Times New Roman"/>
        </w:rPr>
        <w:t>在這種情況下，也許記者編輯們來成立職業工會是一個辦法。亦即成立記者職業工會，也就是九〇一訴求的</w:t>
      </w:r>
      <w:r w:rsidR="00E755D4" w:rsidRPr="001B4B1E">
        <w:rPr>
          <w:rFonts w:ascii="Times New Roman" w:hAnsi="Times New Roman" w:cs="Times New Roman"/>
          <w:szCs w:val="24"/>
        </w:rPr>
        <w:t>跨媒體專業組織。這種工會當然由於是由記者所組成，其重要的任務就可以界定在新聞自由及工作自主權上。</w:t>
      </w:r>
      <w:r w:rsidR="00E755D4" w:rsidRPr="001B4B1E">
        <w:rPr>
          <w:rFonts w:ascii="Times New Roman" w:hAnsi="Times New Roman" w:cs="Times New Roman"/>
        </w:rPr>
        <w:t>就如徐佳士教授所強調的，這種工會團體在「物質福利的爭取應在其次，主要是以集體力量向新聞事業單位爭取並確保報業民主化所不可缺乏的新聞工作自主權」。</w:t>
      </w:r>
    </w:p>
    <w:p w:rsidR="00E755D4" w:rsidRPr="001B4B1E" w:rsidRDefault="0071442B">
      <w:pPr>
        <w:rPr>
          <w:rFonts w:ascii="Times New Roman" w:hAnsi="Times New Roman" w:cs="Times New Roman"/>
          <w:szCs w:val="24"/>
        </w:rPr>
      </w:pPr>
      <w:r w:rsidRPr="001B4B1E">
        <w:rPr>
          <w:rFonts w:ascii="Times New Roman" w:hAnsi="Times New Roman" w:cs="Times New Roman"/>
          <w:szCs w:val="24"/>
        </w:rPr>
        <w:t xml:space="preserve">  </w:t>
      </w:r>
      <w:r w:rsidRPr="001B4B1E">
        <w:rPr>
          <w:rFonts w:ascii="Times New Roman" w:hAnsi="Times New Roman" w:cs="Times New Roman"/>
          <w:szCs w:val="24"/>
        </w:rPr>
        <w:t>記者朋友們好不容易在自立事件的衝擊下，跨出了爭取新聞自由與自主的第一步，在前面的路不見得很好走，甚至可說必然是難走的，在這裡，我要特別呼籲真正要維護新聞工作人員尊嚴的記者們，應徹底自我檢討，更要自我強化，要有決心以團體的力量來為自己的專業尊嚴，為社會大眾知的權利，做最大的努力。</w:t>
      </w:r>
    </w:p>
    <w:sectPr w:rsidR="00E755D4" w:rsidRPr="001B4B1E" w:rsidSect="00B7074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3A4" w:rsidRDefault="00E923A4" w:rsidP="00C83BF2">
      <w:r>
        <w:separator/>
      </w:r>
    </w:p>
  </w:endnote>
  <w:endnote w:type="continuationSeparator" w:id="0">
    <w:p w:rsidR="00E923A4" w:rsidRDefault="00E923A4" w:rsidP="00C8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3A4" w:rsidRDefault="00E923A4" w:rsidP="00C83BF2">
      <w:r>
        <w:separator/>
      </w:r>
    </w:p>
  </w:footnote>
  <w:footnote w:type="continuationSeparator" w:id="0">
    <w:p w:rsidR="00E923A4" w:rsidRDefault="00E923A4" w:rsidP="00C83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74D"/>
    <w:rsid w:val="000908EC"/>
    <w:rsid w:val="001B4B1E"/>
    <w:rsid w:val="00236876"/>
    <w:rsid w:val="00434622"/>
    <w:rsid w:val="004C2AE6"/>
    <w:rsid w:val="00571F2E"/>
    <w:rsid w:val="00642A1D"/>
    <w:rsid w:val="0071442B"/>
    <w:rsid w:val="007B4BFE"/>
    <w:rsid w:val="00916545"/>
    <w:rsid w:val="00940FB7"/>
    <w:rsid w:val="009738E3"/>
    <w:rsid w:val="00B6309F"/>
    <w:rsid w:val="00B7074D"/>
    <w:rsid w:val="00BC47C6"/>
    <w:rsid w:val="00C83BF2"/>
    <w:rsid w:val="00D45829"/>
    <w:rsid w:val="00DE129D"/>
    <w:rsid w:val="00E755D4"/>
    <w:rsid w:val="00E923A4"/>
    <w:rsid w:val="00F667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36876"/>
    <w:rPr>
      <w:i/>
      <w:iCs/>
    </w:rPr>
  </w:style>
  <w:style w:type="paragraph" w:styleId="a4">
    <w:name w:val="header"/>
    <w:basedOn w:val="a"/>
    <w:link w:val="a5"/>
    <w:uiPriority w:val="99"/>
    <w:unhideWhenUsed/>
    <w:rsid w:val="00C83BF2"/>
    <w:pPr>
      <w:tabs>
        <w:tab w:val="center" w:pos="4153"/>
        <w:tab w:val="right" w:pos="8306"/>
      </w:tabs>
      <w:snapToGrid w:val="0"/>
    </w:pPr>
    <w:rPr>
      <w:sz w:val="20"/>
      <w:szCs w:val="20"/>
    </w:rPr>
  </w:style>
  <w:style w:type="character" w:customStyle="1" w:styleId="a5">
    <w:name w:val="頁首 字元"/>
    <w:basedOn w:val="a0"/>
    <w:link w:val="a4"/>
    <w:uiPriority w:val="99"/>
    <w:rsid w:val="00C83BF2"/>
    <w:rPr>
      <w:sz w:val="20"/>
      <w:szCs w:val="20"/>
    </w:rPr>
  </w:style>
  <w:style w:type="paragraph" w:styleId="a6">
    <w:name w:val="footer"/>
    <w:basedOn w:val="a"/>
    <w:link w:val="a7"/>
    <w:uiPriority w:val="99"/>
    <w:unhideWhenUsed/>
    <w:rsid w:val="00C83BF2"/>
    <w:pPr>
      <w:tabs>
        <w:tab w:val="center" w:pos="4153"/>
        <w:tab w:val="right" w:pos="8306"/>
      </w:tabs>
      <w:snapToGrid w:val="0"/>
    </w:pPr>
    <w:rPr>
      <w:sz w:val="20"/>
      <w:szCs w:val="20"/>
    </w:rPr>
  </w:style>
  <w:style w:type="character" w:customStyle="1" w:styleId="a7">
    <w:name w:val="頁尾 字元"/>
    <w:basedOn w:val="a0"/>
    <w:link w:val="a6"/>
    <w:uiPriority w:val="99"/>
    <w:rsid w:val="00C83BF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36876"/>
    <w:rPr>
      <w:i/>
      <w:iCs/>
    </w:rPr>
  </w:style>
  <w:style w:type="paragraph" w:styleId="a4">
    <w:name w:val="header"/>
    <w:basedOn w:val="a"/>
    <w:link w:val="a5"/>
    <w:uiPriority w:val="99"/>
    <w:unhideWhenUsed/>
    <w:rsid w:val="00C83BF2"/>
    <w:pPr>
      <w:tabs>
        <w:tab w:val="center" w:pos="4153"/>
        <w:tab w:val="right" w:pos="8306"/>
      </w:tabs>
      <w:snapToGrid w:val="0"/>
    </w:pPr>
    <w:rPr>
      <w:sz w:val="20"/>
      <w:szCs w:val="20"/>
    </w:rPr>
  </w:style>
  <w:style w:type="character" w:customStyle="1" w:styleId="a5">
    <w:name w:val="頁首 字元"/>
    <w:basedOn w:val="a0"/>
    <w:link w:val="a4"/>
    <w:uiPriority w:val="99"/>
    <w:rsid w:val="00C83BF2"/>
    <w:rPr>
      <w:sz w:val="20"/>
      <w:szCs w:val="20"/>
    </w:rPr>
  </w:style>
  <w:style w:type="paragraph" w:styleId="a6">
    <w:name w:val="footer"/>
    <w:basedOn w:val="a"/>
    <w:link w:val="a7"/>
    <w:uiPriority w:val="99"/>
    <w:unhideWhenUsed/>
    <w:rsid w:val="00C83BF2"/>
    <w:pPr>
      <w:tabs>
        <w:tab w:val="center" w:pos="4153"/>
        <w:tab w:val="right" w:pos="8306"/>
      </w:tabs>
      <w:snapToGrid w:val="0"/>
    </w:pPr>
    <w:rPr>
      <w:sz w:val="20"/>
      <w:szCs w:val="20"/>
    </w:rPr>
  </w:style>
  <w:style w:type="character" w:customStyle="1" w:styleId="a7">
    <w:name w:val="頁尾 字元"/>
    <w:basedOn w:val="a0"/>
    <w:link w:val="a6"/>
    <w:uiPriority w:val="99"/>
    <w:rsid w:val="00C83BF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2043</Words>
  <Characters>2046</Characters>
  <Application>Microsoft Office Word</Application>
  <DocSecurity>0</DocSecurity>
  <Lines>55</Lines>
  <Paragraphs>10</Paragraphs>
  <ScaleCrop>false</ScaleCrop>
  <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sjy</dc:creator>
  <cp:lastModifiedBy>chen Eileen</cp:lastModifiedBy>
  <cp:revision>5</cp:revision>
  <dcterms:created xsi:type="dcterms:W3CDTF">2023-02-23T09:32:00Z</dcterms:created>
  <dcterms:modified xsi:type="dcterms:W3CDTF">2023-02-27T18:36:00Z</dcterms:modified>
</cp:coreProperties>
</file>